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CA" w:rsidRPr="00026ACA" w:rsidRDefault="00026ACA" w:rsidP="00026ACA">
      <w:pPr>
        <w:spacing w:before="480" w:after="120" w:line="240" w:lineRule="auto"/>
        <w:rPr>
          <w:rFonts w:ascii="Arial" w:eastAsia="Times New Roman" w:hAnsi="Arial" w:cs="Arial"/>
          <w:szCs w:val="24"/>
        </w:rPr>
      </w:pPr>
      <w:r w:rsidRPr="00966FD4">
        <w:rPr>
          <w:rFonts w:ascii="Arial" w:eastAsia="Times New Roman" w:hAnsi="Arial" w:cs="Arial"/>
          <w:color w:val="000000"/>
          <w:sz w:val="44"/>
          <w:szCs w:val="48"/>
        </w:rPr>
        <w:t>Worksheet 1</w:t>
      </w:r>
      <w:r w:rsidRPr="00026ACA">
        <w:rPr>
          <w:rFonts w:ascii="Arial" w:eastAsia="Times New Roman" w:hAnsi="Arial" w:cs="Arial"/>
          <w:color w:val="000000"/>
          <w:sz w:val="44"/>
          <w:szCs w:val="48"/>
        </w:rPr>
        <w:t xml:space="preserve">: </w:t>
      </w:r>
      <w:r w:rsidR="00966FD4" w:rsidRPr="00966FD4">
        <w:rPr>
          <w:rFonts w:ascii="Arial" w:eastAsia="Times New Roman" w:hAnsi="Arial" w:cs="Arial"/>
          <w:color w:val="000000"/>
          <w:sz w:val="44"/>
          <w:szCs w:val="48"/>
        </w:rPr>
        <w:t>Digital PA</w:t>
      </w:r>
      <w:r w:rsidRPr="00966FD4">
        <w:rPr>
          <w:rFonts w:ascii="Arial" w:eastAsia="Times New Roman" w:hAnsi="Arial" w:cs="Arial"/>
          <w:color w:val="000000"/>
          <w:sz w:val="44"/>
          <w:szCs w:val="48"/>
        </w:rPr>
        <w:t xml:space="preserve"> </w:t>
      </w:r>
      <w:r w:rsidRPr="00026ACA">
        <w:rPr>
          <w:rFonts w:ascii="Arial" w:eastAsia="Times New Roman" w:hAnsi="Arial" w:cs="Arial"/>
          <w:color w:val="000000"/>
          <w:sz w:val="44"/>
          <w:szCs w:val="48"/>
        </w:rPr>
        <w:t>SWOT</w:t>
      </w:r>
      <w:r w:rsidR="00966FD4" w:rsidRPr="00966FD4">
        <w:rPr>
          <w:rFonts w:ascii="Arial" w:eastAsia="Times New Roman" w:hAnsi="Arial" w:cs="Arial"/>
          <w:color w:val="000000"/>
          <w:sz w:val="44"/>
          <w:szCs w:val="48"/>
        </w:rPr>
        <w:t xml:space="preserve"> &amp;</w:t>
      </w:r>
      <w:r w:rsidRPr="00966FD4">
        <w:rPr>
          <w:rFonts w:ascii="Arial" w:eastAsia="Times New Roman" w:hAnsi="Arial" w:cs="Arial"/>
          <w:color w:val="000000"/>
          <w:sz w:val="44"/>
          <w:szCs w:val="48"/>
        </w:rPr>
        <w:t xml:space="preserve"> </w:t>
      </w:r>
      <w:r w:rsidR="00966FD4" w:rsidRPr="00966FD4">
        <w:rPr>
          <w:rFonts w:ascii="Arial" w:eastAsia="Times New Roman" w:hAnsi="Arial" w:cs="Arial"/>
          <w:color w:val="000000"/>
          <w:sz w:val="44"/>
          <w:szCs w:val="48"/>
        </w:rPr>
        <w:t>Persona Creation</w:t>
      </w:r>
    </w:p>
    <w:p w:rsidR="00026ACA" w:rsidRPr="00026ACA" w:rsidRDefault="00026ACA" w:rsidP="00026A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26ACA" w:rsidRPr="00026ACA" w:rsidRDefault="00026ACA" w:rsidP="00026A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6ACA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Pr="00026ACA">
        <w:rPr>
          <w:rFonts w:ascii="Arial" w:eastAsia="Times New Roman" w:hAnsi="Arial" w:cs="Arial"/>
          <w:color w:val="000000"/>
          <w:sz w:val="24"/>
          <w:szCs w:val="24"/>
        </w:rPr>
        <w:t xml:space="preserve">trengths, </w:t>
      </w:r>
      <w:r w:rsidRPr="00026ACA">
        <w:rPr>
          <w:rFonts w:ascii="Arial" w:eastAsia="Times New Roman" w:hAnsi="Arial" w:cs="Arial"/>
          <w:b/>
          <w:bCs/>
          <w:color w:val="000000"/>
          <w:sz w:val="24"/>
          <w:szCs w:val="24"/>
        </w:rPr>
        <w:t>W</w:t>
      </w:r>
      <w:r w:rsidRPr="00026ACA">
        <w:rPr>
          <w:rFonts w:ascii="Arial" w:eastAsia="Times New Roman" w:hAnsi="Arial" w:cs="Arial"/>
          <w:color w:val="000000"/>
          <w:sz w:val="24"/>
          <w:szCs w:val="24"/>
        </w:rPr>
        <w:t xml:space="preserve">eaknesses, </w:t>
      </w:r>
      <w:r w:rsidRPr="00026ACA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026ACA">
        <w:rPr>
          <w:rFonts w:ascii="Arial" w:eastAsia="Times New Roman" w:hAnsi="Arial" w:cs="Arial"/>
          <w:color w:val="000000"/>
          <w:sz w:val="24"/>
          <w:szCs w:val="24"/>
        </w:rPr>
        <w:t xml:space="preserve">pportunities, </w:t>
      </w:r>
      <w:r w:rsidRPr="00026ACA">
        <w:rPr>
          <w:rFonts w:ascii="Arial" w:eastAsia="Times New Roman" w:hAnsi="Arial" w:cs="Arial"/>
          <w:b/>
          <w:bCs/>
          <w:color w:val="000000"/>
          <w:sz w:val="24"/>
          <w:szCs w:val="24"/>
        </w:rPr>
        <w:t>T</w:t>
      </w:r>
      <w:r w:rsidRPr="00026ACA">
        <w:rPr>
          <w:rFonts w:ascii="Arial" w:eastAsia="Times New Roman" w:hAnsi="Arial" w:cs="Arial"/>
          <w:color w:val="000000"/>
          <w:sz w:val="24"/>
          <w:szCs w:val="24"/>
        </w:rPr>
        <w:t xml:space="preserve">hreats - fill this in for your organization, with a particular focus on digital advocacy. If your organization is a consulting firm, make this for one of your clients. </w:t>
      </w:r>
      <w:r w:rsidRPr="00026AC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Strengths and weaknesses are internal factors while opport</w:t>
      </w:r>
      <w:r w:rsidR="00062B07">
        <w:rPr>
          <w:rFonts w:ascii="Arial" w:eastAsia="Times New Roman" w:hAnsi="Arial" w:cs="Arial"/>
          <w:i/>
          <w:iCs/>
          <w:color w:val="000000"/>
          <w:sz w:val="24"/>
          <w:szCs w:val="24"/>
        </w:rPr>
        <w:t>unities and threats are external or external to your department</w:t>
      </w:r>
      <w:r w:rsidRPr="00026ACA"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</w:p>
    <w:p w:rsidR="00026ACA" w:rsidRPr="00026ACA" w:rsidRDefault="00026ACA" w:rsidP="00026A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5090"/>
      </w:tblGrid>
      <w:tr w:rsidR="00026ACA" w:rsidRPr="00026ACA" w:rsidTr="00047D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6ACA">
              <w:rPr>
                <w:rFonts w:ascii="Arial" w:eastAsia="Times New Roman" w:hAnsi="Arial" w:cs="Arial"/>
                <w:b/>
                <w:bCs/>
                <w:color w:val="000000"/>
              </w:rPr>
              <w:t>STRENGTHS</w:t>
            </w:r>
          </w:p>
          <w:p w:rsidR="00026ACA" w:rsidRPr="00026ACA" w:rsidRDefault="00026ACA" w:rsidP="00026ACA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6AC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26AC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26AC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26AC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26AC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26AC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26ACA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6ACA">
              <w:rPr>
                <w:rFonts w:ascii="Arial" w:eastAsia="Times New Roman" w:hAnsi="Arial" w:cs="Arial"/>
                <w:b/>
                <w:bCs/>
                <w:color w:val="000000"/>
              </w:rPr>
              <w:t>WEAKNESSES</w:t>
            </w:r>
          </w:p>
          <w:p w:rsidR="00026ACA" w:rsidRPr="00026ACA" w:rsidRDefault="00026ACA" w:rsidP="00026ACA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6AC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26AC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26AC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26ACA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026ACA" w:rsidRPr="00026ACA" w:rsidTr="00047D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6ACA">
              <w:rPr>
                <w:rFonts w:ascii="Arial" w:eastAsia="Times New Roman" w:hAnsi="Arial" w:cs="Arial"/>
                <w:b/>
                <w:bCs/>
                <w:color w:val="000000"/>
              </w:rPr>
              <w:t>OPPORTUNITIES</w:t>
            </w:r>
          </w:p>
          <w:p w:rsidR="00026ACA" w:rsidRPr="00026ACA" w:rsidRDefault="00026ACA" w:rsidP="00026ACA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6AC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26AC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26AC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26AC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26AC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26AC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26ACA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6ACA">
              <w:rPr>
                <w:rFonts w:ascii="Arial" w:eastAsia="Times New Roman" w:hAnsi="Arial" w:cs="Arial"/>
                <w:b/>
                <w:bCs/>
                <w:color w:val="000000"/>
              </w:rPr>
              <w:t>THREATS</w:t>
            </w:r>
          </w:p>
          <w:p w:rsidR="00026ACA" w:rsidRPr="00026ACA" w:rsidRDefault="00026ACA" w:rsidP="00026ACA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6AC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26AC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26AC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26ACA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:rsidR="00966FD4" w:rsidRDefault="00966FD4" w:rsidP="00026A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26ACA" w:rsidRPr="00026ACA" w:rsidRDefault="00026ACA" w:rsidP="00026A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6ACA">
        <w:rPr>
          <w:rFonts w:ascii="Arial" w:eastAsia="Times New Roman" w:hAnsi="Arial" w:cs="Arial"/>
          <w:color w:val="000000"/>
          <w:sz w:val="24"/>
          <w:szCs w:val="24"/>
        </w:rPr>
        <w:t>Some examples….</w:t>
      </w:r>
    </w:p>
    <w:p w:rsidR="00026ACA" w:rsidRPr="00026ACA" w:rsidRDefault="00026ACA" w:rsidP="00026A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0"/>
        <w:gridCol w:w="5130"/>
      </w:tblGrid>
      <w:tr w:rsidR="00026ACA" w:rsidRPr="00026ACA" w:rsidTr="00047D2B"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6A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STRENGTHS</w:t>
            </w:r>
          </w:p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6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Employees that care about the company’s mission, </w:t>
            </w:r>
          </w:p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6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Strong advocacy database</w:t>
            </w:r>
          </w:p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6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Support for, and awareness of, the importance of advocacy </w:t>
            </w:r>
            <w:r w:rsidR="00062B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 strong</w:t>
            </w:r>
          </w:p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6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-A budget for one advocacy event a year</w:t>
            </w:r>
          </w:p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6A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WEAKNESSES</w:t>
            </w:r>
          </w:p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6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Inadequate funding to do everything in our plan </w:t>
            </w:r>
          </w:p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6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Little understanding of the power of social media across the organization </w:t>
            </w:r>
          </w:p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6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Unwilling to use Twitter for lobbying </w:t>
            </w:r>
          </w:p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6ACA" w:rsidRPr="00026ACA" w:rsidTr="00047D2B"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6A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OPPORTUNITIES</w:t>
            </w:r>
          </w:p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6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Our employees are very engaged on social issues</w:t>
            </w:r>
          </w:p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6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Our CEO is active on LinkedIn</w:t>
            </w:r>
          </w:p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6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We have a significant following on Facebook </w:t>
            </w:r>
          </w:p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6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-There are several bloggers who write about our issues</w:t>
            </w:r>
          </w:p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6ACA">
              <w:rPr>
                <w:rFonts w:ascii="Arial" w:eastAsia="Times New Roman" w:hAnsi="Arial" w:cs="Arial"/>
                <w:sz w:val="20"/>
                <w:szCs w:val="20"/>
              </w:rPr>
              <w:t>- Very few people in Brussels know our story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6A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THREATS</w:t>
            </w:r>
          </w:p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6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Changing industry landscape means we have to be aware of hundreds of issues worldwide</w:t>
            </w:r>
          </w:p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6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Activists online can often get reporters attention</w:t>
            </w:r>
          </w:p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6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Policymakers are looking for ways to raise revenue </w:t>
            </w:r>
          </w:p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6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026ACA">
              <w:rPr>
                <w:rFonts w:ascii="Arial" w:hAnsi="Arial" w:cs="Arial"/>
              </w:rPr>
              <w:t xml:space="preserve"> </w:t>
            </w:r>
            <w:r w:rsidRPr="00026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Consumers have a negative view of our industry</w:t>
            </w:r>
          </w:p>
          <w:p w:rsidR="00026ACA" w:rsidRPr="00026ACA" w:rsidRDefault="00026ACA" w:rsidP="00026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66FD4" w:rsidRPr="00026ACA" w:rsidRDefault="00966FD4" w:rsidP="00966FD4">
      <w:pPr>
        <w:spacing w:before="480" w:after="120" w:line="240" w:lineRule="auto"/>
        <w:rPr>
          <w:rFonts w:ascii="Arial" w:eastAsia="Times New Roman" w:hAnsi="Arial" w:cs="Arial"/>
          <w:sz w:val="24"/>
          <w:szCs w:val="24"/>
        </w:rPr>
      </w:pPr>
      <w:r w:rsidRPr="00026ACA">
        <w:rPr>
          <w:rFonts w:ascii="Arial" w:eastAsia="Times New Roman" w:hAnsi="Arial" w:cs="Arial"/>
          <w:color w:val="000000"/>
          <w:sz w:val="48"/>
          <w:szCs w:val="48"/>
        </w:rPr>
        <w:lastRenderedPageBreak/>
        <w:t>Worksheet 1: Digital SWOT and Campaign Plan</w:t>
      </w:r>
    </w:p>
    <w:p w:rsidR="00966FD4" w:rsidRPr="00966FD4" w:rsidRDefault="00966FD4" w:rsidP="00966FD4">
      <w:pPr>
        <w:rPr>
          <w:rFonts w:ascii="Arial" w:hAnsi="Arial" w:cs="Arial"/>
        </w:rPr>
      </w:pPr>
    </w:p>
    <w:tbl>
      <w:tblPr>
        <w:tblW w:w="10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2610"/>
        <w:gridCol w:w="6300"/>
      </w:tblGrid>
      <w:tr w:rsidR="00966FD4" w:rsidRPr="00966FD4" w:rsidTr="005F596E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6FD4" w:rsidRPr="00966FD4" w:rsidRDefault="00966FD4" w:rsidP="00966FD4">
            <w:pPr>
              <w:rPr>
                <w:rFonts w:ascii="Arial" w:hAnsi="Arial" w:cs="Arial"/>
              </w:rPr>
            </w:pPr>
            <w:r w:rsidRPr="00966FD4">
              <w:rPr>
                <w:rFonts w:ascii="Arial" w:hAnsi="Arial" w:cs="Arial"/>
              </w:rPr>
              <w:t>Audience name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6FD4" w:rsidRPr="00966FD4" w:rsidRDefault="00966FD4" w:rsidP="00966FD4">
            <w:pPr>
              <w:rPr>
                <w:rFonts w:ascii="Arial" w:hAnsi="Arial" w:cs="Arial"/>
              </w:rPr>
            </w:pPr>
            <w:r w:rsidRPr="00966FD4">
              <w:rPr>
                <w:rFonts w:ascii="Arial" w:hAnsi="Arial" w:cs="Arial"/>
              </w:rPr>
              <w:t>Description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6FD4" w:rsidRPr="00966FD4" w:rsidRDefault="00966FD4" w:rsidP="00966FD4">
            <w:pPr>
              <w:rPr>
                <w:rFonts w:ascii="Arial" w:hAnsi="Arial" w:cs="Arial"/>
              </w:rPr>
            </w:pPr>
            <w:r w:rsidRPr="00966FD4">
              <w:rPr>
                <w:rFonts w:ascii="Arial" w:hAnsi="Arial" w:cs="Arial"/>
              </w:rPr>
              <w:t>What do we know about this audience that may help us?</w:t>
            </w:r>
            <w:r>
              <w:rPr>
                <w:rFonts w:ascii="Arial" w:hAnsi="Arial" w:cs="Arial"/>
              </w:rPr>
              <w:t xml:space="preserve"> Demographic</w:t>
            </w:r>
            <w:r w:rsidR="005F596E">
              <w:rPr>
                <w:rFonts w:ascii="Arial" w:hAnsi="Arial" w:cs="Arial"/>
              </w:rPr>
              <w:t>, m</w:t>
            </w:r>
            <w:r>
              <w:rPr>
                <w:rFonts w:ascii="Arial" w:hAnsi="Arial" w:cs="Arial"/>
              </w:rPr>
              <w:t>otivation</w:t>
            </w:r>
            <w:r w:rsidR="005F596E">
              <w:rPr>
                <w:rFonts w:ascii="Arial" w:hAnsi="Arial" w:cs="Arial"/>
              </w:rPr>
              <w:t>s, back story, media consumption habits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966FD4" w:rsidRPr="00966FD4" w:rsidTr="005F596E">
        <w:trPr>
          <w:trHeight w:val="1149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6FD4" w:rsidRPr="00966FD4" w:rsidRDefault="00966FD4" w:rsidP="00966FD4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6FD4" w:rsidRPr="00966FD4" w:rsidRDefault="00966FD4" w:rsidP="00966FD4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6FD4" w:rsidRPr="00966FD4" w:rsidRDefault="00966FD4" w:rsidP="00966FD4">
            <w:pPr>
              <w:rPr>
                <w:rFonts w:ascii="Arial" w:hAnsi="Arial" w:cs="Arial"/>
              </w:rPr>
            </w:pPr>
          </w:p>
        </w:tc>
      </w:tr>
      <w:tr w:rsidR="00966FD4" w:rsidRPr="00966FD4" w:rsidTr="005F596E">
        <w:trPr>
          <w:trHeight w:val="1122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6FD4" w:rsidRPr="00966FD4" w:rsidRDefault="00966FD4" w:rsidP="00966FD4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6FD4" w:rsidRPr="00966FD4" w:rsidRDefault="00966FD4" w:rsidP="00966FD4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6FD4" w:rsidRPr="00966FD4" w:rsidRDefault="00966FD4" w:rsidP="00966FD4">
            <w:pPr>
              <w:rPr>
                <w:rFonts w:ascii="Arial" w:hAnsi="Arial" w:cs="Arial"/>
              </w:rPr>
            </w:pPr>
          </w:p>
        </w:tc>
      </w:tr>
      <w:tr w:rsidR="00966FD4" w:rsidRPr="00966FD4" w:rsidTr="005F596E">
        <w:trPr>
          <w:trHeight w:val="1131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6FD4" w:rsidRPr="00966FD4" w:rsidRDefault="00966FD4" w:rsidP="00966FD4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6FD4" w:rsidRPr="00966FD4" w:rsidRDefault="00966FD4" w:rsidP="00966FD4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6FD4" w:rsidRPr="00966FD4" w:rsidRDefault="00966FD4" w:rsidP="00966FD4">
            <w:pPr>
              <w:rPr>
                <w:rFonts w:ascii="Arial" w:hAnsi="Arial" w:cs="Arial"/>
              </w:rPr>
            </w:pPr>
          </w:p>
        </w:tc>
      </w:tr>
    </w:tbl>
    <w:p w:rsidR="00062B07" w:rsidRDefault="00062B07" w:rsidP="00966FD4">
      <w:pPr>
        <w:rPr>
          <w:rFonts w:ascii="Arial" w:hAnsi="Arial" w:cs="Arial"/>
        </w:rPr>
      </w:pPr>
    </w:p>
    <w:p w:rsidR="005F596E" w:rsidRPr="005F596E" w:rsidRDefault="005F596E" w:rsidP="005F596E">
      <w:pPr>
        <w:spacing w:before="480" w:after="12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  <w:r>
        <w:rPr>
          <w:rFonts w:ascii="Arial" w:eastAsia="Times New Roman" w:hAnsi="Arial" w:cs="Arial"/>
          <w:color w:val="000000"/>
          <w:sz w:val="48"/>
          <w:szCs w:val="48"/>
        </w:rPr>
        <w:t>Build your goal:</w:t>
      </w:r>
    </w:p>
    <w:p w:rsidR="00062B07" w:rsidRDefault="005F596E" w:rsidP="00966F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Tangible Actionable Measurable. </w:t>
      </w:r>
    </w:p>
    <w:p w:rsidR="005F596E" w:rsidRDefault="005F596E" w:rsidP="00966F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Example Strategy: Employees who are more informed about their company’s policy efforts are more likely to take action on the company’s behalf. Our goal is to increase awareness of our </w:t>
      </w:r>
      <w:proofErr w:type="spellStart"/>
      <w:r>
        <w:rPr>
          <w:rFonts w:ascii="Arial" w:hAnsi="Arial" w:cs="Arial"/>
        </w:rPr>
        <w:t>compay’s</w:t>
      </w:r>
      <w:proofErr w:type="spellEnd"/>
      <w:r>
        <w:rPr>
          <w:rFonts w:ascii="Arial" w:hAnsi="Arial" w:cs="Arial"/>
        </w:rPr>
        <w:t xml:space="preserve"> three policy priorities. </w:t>
      </w:r>
    </w:p>
    <w:p w:rsidR="00062B07" w:rsidRDefault="005F596E" w:rsidP="00966FD4">
      <w:pPr>
        <w:rPr>
          <w:rFonts w:ascii="Arial" w:hAnsi="Arial" w:cs="Arial"/>
        </w:rPr>
      </w:pPr>
      <w:r>
        <w:rPr>
          <w:rFonts w:ascii="Arial" w:hAnsi="Arial" w:cs="Arial"/>
        </w:rPr>
        <w:t>Example Goal 1: By the end of 2018 we will aim to have at least 20% more visitors to our intranet’s public policy pages</w:t>
      </w:r>
      <w:r w:rsidRPr="005F596E">
        <w:rPr>
          <w:rFonts w:ascii="Arial" w:hAnsi="Arial" w:cs="Arial"/>
        </w:rPr>
        <w:t>.</w:t>
      </w:r>
    </w:p>
    <w:p w:rsidR="005F596E" w:rsidRPr="005F596E" w:rsidRDefault="005F596E" w:rsidP="005F596E">
      <w:pPr>
        <w:rPr>
          <w:rFonts w:ascii="Arial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9270"/>
      </w:tblGrid>
      <w:tr w:rsidR="005F596E" w:rsidRPr="005F596E" w:rsidTr="005F596E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596E" w:rsidRPr="005F596E" w:rsidRDefault="005F596E" w:rsidP="005F596E">
            <w:pPr>
              <w:rPr>
                <w:rFonts w:ascii="Arial" w:hAnsi="Arial" w:cs="Arial"/>
              </w:rPr>
            </w:pPr>
            <w:r w:rsidRPr="005F596E">
              <w:rPr>
                <w:rFonts w:ascii="Arial" w:hAnsi="Arial" w:cs="Arial"/>
              </w:rPr>
              <w:t>1</w:t>
            </w:r>
          </w:p>
        </w:tc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596E" w:rsidRPr="005F596E" w:rsidRDefault="005F596E" w:rsidP="005F596E">
            <w:pPr>
              <w:rPr>
                <w:rFonts w:ascii="Arial" w:hAnsi="Arial" w:cs="Arial"/>
              </w:rPr>
            </w:pPr>
            <w:r w:rsidRPr="005F596E">
              <w:rPr>
                <w:rFonts w:ascii="Arial" w:hAnsi="Arial" w:cs="Arial"/>
              </w:rPr>
              <w:br/>
            </w:r>
          </w:p>
        </w:tc>
      </w:tr>
      <w:tr w:rsidR="005F596E" w:rsidRPr="005F596E" w:rsidTr="005F596E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596E" w:rsidRPr="005F596E" w:rsidRDefault="005F596E" w:rsidP="005F596E">
            <w:pPr>
              <w:rPr>
                <w:rFonts w:ascii="Arial" w:hAnsi="Arial" w:cs="Arial"/>
              </w:rPr>
            </w:pPr>
            <w:r w:rsidRPr="005F596E">
              <w:rPr>
                <w:rFonts w:ascii="Arial" w:hAnsi="Arial" w:cs="Arial"/>
              </w:rPr>
              <w:t>2</w:t>
            </w:r>
          </w:p>
        </w:tc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596E" w:rsidRPr="005F596E" w:rsidRDefault="005F596E" w:rsidP="005F596E">
            <w:pPr>
              <w:rPr>
                <w:rFonts w:ascii="Arial" w:hAnsi="Arial" w:cs="Arial"/>
              </w:rPr>
            </w:pPr>
            <w:r w:rsidRPr="005F596E">
              <w:rPr>
                <w:rFonts w:ascii="Arial" w:hAnsi="Arial" w:cs="Arial"/>
              </w:rPr>
              <w:br/>
            </w:r>
          </w:p>
        </w:tc>
      </w:tr>
    </w:tbl>
    <w:p w:rsidR="005F596E" w:rsidRDefault="005F596E" w:rsidP="00966FD4">
      <w:pPr>
        <w:rPr>
          <w:rFonts w:ascii="Arial" w:hAnsi="Arial" w:cs="Arial"/>
        </w:rPr>
      </w:pPr>
    </w:p>
    <w:p w:rsidR="00062B07" w:rsidRDefault="00062B07" w:rsidP="00966FD4">
      <w:pPr>
        <w:rPr>
          <w:rFonts w:ascii="Arial" w:hAnsi="Arial" w:cs="Arial"/>
        </w:rPr>
      </w:pPr>
    </w:p>
    <w:p w:rsidR="00062B07" w:rsidRDefault="00062B07" w:rsidP="00966FD4">
      <w:pPr>
        <w:rPr>
          <w:rFonts w:ascii="Arial" w:hAnsi="Arial" w:cs="Arial"/>
        </w:rPr>
      </w:pPr>
    </w:p>
    <w:p w:rsidR="00062B07" w:rsidRDefault="00062B07" w:rsidP="00966FD4">
      <w:pPr>
        <w:rPr>
          <w:rFonts w:ascii="Arial" w:hAnsi="Arial" w:cs="Arial"/>
        </w:rPr>
      </w:pPr>
    </w:p>
    <w:p w:rsidR="00062B07" w:rsidRDefault="00062B07" w:rsidP="00966FD4">
      <w:pPr>
        <w:rPr>
          <w:rFonts w:ascii="Arial" w:hAnsi="Arial" w:cs="Arial"/>
        </w:rPr>
      </w:pPr>
    </w:p>
    <w:p w:rsidR="00062B07" w:rsidRDefault="00062B07" w:rsidP="00966FD4">
      <w:pPr>
        <w:rPr>
          <w:rFonts w:ascii="Arial" w:hAnsi="Arial" w:cs="Arial"/>
        </w:rPr>
      </w:pPr>
    </w:p>
    <w:p w:rsidR="00047D2B" w:rsidRPr="00026ACA" w:rsidRDefault="00047D2B" w:rsidP="00047D2B">
      <w:pPr>
        <w:spacing w:before="480" w:after="12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  <w:bookmarkStart w:id="0" w:name="_GoBack"/>
      <w:bookmarkEnd w:id="0"/>
      <w:r w:rsidRPr="00026ACA">
        <w:rPr>
          <w:rFonts w:ascii="Arial" w:eastAsia="Times New Roman" w:hAnsi="Arial" w:cs="Arial"/>
          <w:color w:val="000000"/>
          <w:sz w:val="48"/>
          <w:szCs w:val="48"/>
        </w:rPr>
        <w:t xml:space="preserve">Worksheet </w:t>
      </w:r>
      <w:r>
        <w:rPr>
          <w:rFonts w:ascii="Arial" w:eastAsia="Times New Roman" w:hAnsi="Arial" w:cs="Arial"/>
          <w:color w:val="000000"/>
          <w:sz w:val="48"/>
          <w:szCs w:val="48"/>
        </w:rPr>
        <w:t>2</w:t>
      </w:r>
      <w:r w:rsidRPr="00026ACA">
        <w:rPr>
          <w:rFonts w:ascii="Arial" w:eastAsia="Times New Roman" w:hAnsi="Arial" w:cs="Arial"/>
          <w:color w:val="000000"/>
          <w:sz w:val="48"/>
          <w:szCs w:val="48"/>
        </w:rPr>
        <w:t xml:space="preserve">: </w:t>
      </w:r>
      <w:r>
        <w:rPr>
          <w:rFonts w:ascii="Arial" w:eastAsia="Times New Roman" w:hAnsi="Arial" w:cs="Arial"/>
          <w:color w:val="000000"/>
          <w:sz w:val="48"/>
          <w:szCs w:val="48"/>
        </w:rPr>
        <w:t xml:space="preserve">Crisis Communications </w:t>
      </w:r>
    </w:p>
    <w:p w:rsidR="00047D2B" w:rsidRDefault="00047D2B" w:rsidP="00047D2B">
      <w:pPr>
        <w:rPr>
          <w:rFonts w:ascii="Arial" w:hAnsi="Arial" w:cs="Arial"/>
        </w:rPr>
      </w:pPr>
    </w:p>
    <w:tbl>
      <w:tblPr>
        <w:tblW w:w="10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0"/>
      </w:tblGrid>
      <w:tr w:rsidR="00047D2B" w:rsidRPr="00047D2B" w:rsidTr="00682202">
        <w:tc>
          <w:tcPr>
            <w:tcW w:w="10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D2B" w:rsidRPr="00047D2B" w:rsidRDefault="005F596E" w:rsidP="00047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Scenario</w:t>
            </w:r>
            <w:r w:rsidR="00047D2B">
              <w:rPr>
                <w:rFonts w:ascii="Arial" w:hAnsi="Arial" w:cs="Arial"/>
                <w:b/>
                <w:bCs/>
              </w:rPr>
              <w:t>:</w:t>
            </w:r>
          </w:p>
          <w:p w:rsidR="00047D2B" w:rsidRPr="00047D2B" w:rsidRDefault="00047D2B" w:rsidP="00047D2B">
            <w:pPr>
              <w:rPr>
                <w:rFonts w:ascii="Arial" w:hAnsi="Arial" w:cs="Arial"/>
              </w:rPr>
            </w:pPr>
            <w:r w:rsidRPr="00047D2B">
              <w:rPr>
                <w:rFonts w:ascii="Arial" w:hAnsi="Arial" w:cs="Arial"/>
              </w:rPr>
              <w:br/>
            </w:r>
            <w:r w:rsidRPr="00047D2B">
              <w:rPr>
                <w:rFonts w:ascii="Arial" w:hAnsi="Arial" w:cs="Arial"/>
              </w:rPr>
              <w:br/>
            </w:r>
            <w:r w:rsidRPr="00047D2B">
              <w:rPr>
                <w:rFonts w:ascii="Arial" w:hAnsi="Arial" w:cs="Arial"/>
              </w:rPr>
              <w:br/>
            </w:r>
            <w:r w:rsidRPr="00047D2B">
              <w:rPr>
                <w:rFonts w:ascii="Arial" w:hAnsi="Arial" w:cs="Arial"/>
              </w:rPr>
              <w:br/>
            </w:r>
          </w:p>
        </w:tc>
      </w:tr>
      <w:tr w:rsidR="00047D2B" w:rsidRPr="00047D2B" w:rsidTr="00AE6C63">
        <w:tc>
          <w:tcPr>
            <w:tcW w:w="10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D2B" w:rsidRPr="00047D2B" w:rsidRDefault="00047D2B" w:rsidP="00047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Is it a crisis? How serious is this crisis</w:t>
            </w:r>
            <w:r w:rsidRPr="00047D2B">
              <w:rPr>
                <w:rFonts w:ascii="Arial" w:hAnsi="Arial" w:cs="Arial"/>
                <w:b/>
                <w:bCs/>
              </w:rPr>
              <w:t>?</w:t>
            </w:r>
            <w:r w:rsidRPr="00047D2B">
              <w:rPr>
                <w:rFonts w:ascii="Arial" w:hAnsi="Arial" w:cs="Arial"/>
              </w:rPr>
              <w:br/>
            </w:r>
            <w:r w:rsidRPr="00047D2B">
              <w:rPr>
                <w:rFonts w:ascii="Arial" w:hAnsi="Arial" w:cs="Arial"/>
              </w:rPr>
              <w:br/>
            </w:r>
            <w:r w:rsidRPr="00047D2B">
              <w:rPr>
                <w:rFonts w:ascii="Arial" w:hAnsi="Arial" w:cs="Arial"/>
              </w:rPr>
              <w:br/>
            </w:r>
          </w:p>
        </w:tc>
      </w:tr>
      <w:tr w:rsidR="00047D2B" w:rsidRPr="00047D2B" w:rsidTr="00AE6C63">
        <w:tc>
          <w:tcPr>
            <w:tcW w:w="10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D2B" w:rsidRDefault="00047D2B" w:rsidP="00047D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is your main message?</w:t>
            </w:r>
          </w:p>
          <w:p w:rsidR="00047D2B" w:rsidRDefault="00047D2B" w:rsidP="00047D2B">
            <w:pPr>
              <w:rPr>
                <w:rFonts w:ascii="Arial" w:hAnsi="Arial" w:cs="Arial"/>
                <w:b/>
                <w:bCs/>
              </w:rPr>
            </w:pPr>
          </w:p>
          <w:p w:rsidR="00047D2B" w:rsidRDefault="00047D2B" w:rsidP="00047D2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47D2B" w:rsidRPr="00047D2B" w:rsidTr="00AE6C63">
        <w:tc>
          <w:tcPr>
            <w:tcW w:w="10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D2B" w:rsidRDefault="00047D2B" w:rsidP="00047D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do you think will be the opposition’s message?</w:t>
            </w:r>
          </w:p>
          <w:p w:rsidR="00047D2B" w:rsidRDefault="00047D2B" w:rsidP="00047D2B">
            <w:pPr>
              <w:rPr>
                <w:rFonts w:ascii="Arial" w:hAnsi="Arial" w:cs="Arial"/>
                <w:b/>
                <w:bCs/>
              </w:rPr>
            </w:pPr>
          </w:p>
          <w:p w:rsidR="00047D2B" w:rsidRDefault="00047D2B" w:rsidP="00047D2B">
            <w:pPr>
              <w:rPr>
                <w:rFonts w:ascii="Arial" w:hAnsi="Arial" w:cs="Arial"/>
                <w:b/>
                <w:bCs/>
              </w:rPr>
            </w:pPr>
          </w:p>
          <w:p w:rsidR="00047D2B" w:rsidRDefault="00047D2B" w:rsidP="00047D2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47D2B" w:rsidRPr="00047D2B" w:rsidTr="00AE6C63">
        <w:tc>
          <w:tcPr>
            <w:tcW w:w="10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D2B" w:rsidRDefault="00047D2B" w:rsidP="00047D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is your media strategy/ goal?</w:t>
            </w:r>
          </w:p>
          <w:p w:rsidR="00047D2B" w:rsidRDefault="00047D2B" w:rsidP="00047D2B">
            <w:pPr>
              <w:rPr>
                <w:rFonts w:ascii="Arial" w:hAnsi="Arial" w:cs="Arial"/>
                <w:b/>
                <w:bCs/>
              </w:rPr>
            </w:pPr>
          </w:p>
          <w:p w:rsidR="00047D2B" w:rsidRDefault="00047D2B" w:rsidP="00047D2B">
            <w:pPr>
              <w:rPr>
                <w:rFonts w:ascii="Arial" w:hAnsi="Arial" w:cs="Arial"/>
                <w:b/>
                <w:bCs/>
              </w:rPr>
            </w:pPr>
          </w:p>
          <w:p w:rsidR="00047D2B" w:rsidRDefault="00047D2B" w:rsidP="00047D2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47D2B" w:rsidRPr="00047D2B" w:rsidTr="00AE6C63">
        <w:tc>
          <w:tcPr>
            <w:tcW w:w="10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D2B" w:rsidRDefault="00047D2B" w:rsidP="00047D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What is your digital strategy/ goal? </w:t>
            </w:r>
          </w:p>
          <w:p w:rsidR="00047D2B" w:rsidRDefault="00047D2B" w:rsidP="00047D2B">
            <w:pPr>
              <w:rPr>
                <w:rFonts w:ascii="Arial" w:hAnsi="Arial" w:cs="Arial"/>
                <w:b/>
                <w:bCs/>
              </w:rPr>
            </w:pPr>
          </w:p>
          <w:p w:rsidR="00047D2B" w:rsidRDefault="00047D2B" w:rsidP="00047D2B">
            <w:pPr>
              <w:rPr>
                <w:rFonts w:ascii="Arial" w:hAnsi="Arial" w:cs="Arial"/>
                <w:b/>
                <w:bCs/>
              </w:rPr>
            </w:pPr>
          </w:p>
          <w:p w:rsidR="00047D2B" w:rsidRDefault="00047D2B" w:rsidP="00047D2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047D2B" w:rsidRDefault="00047D2B" w:rsidP="00047D2B">
      <w:pPr>
        <w:rPr>
          <w:rFonts w:ascii="Arial" w:hAnsi="Arial" w:cs="Arial"/>
        </w:rPr>
      </w:pPr>
    </w:p>
    <w:p w:rsidR="00062B07" w:rsidRDefault="00062B07" w:rsidP="00047D2B">
      <w:pPr>
        <w:rPr>
          <w:rFonts w:ascii="Arial" w:hAnsi="Arial" w:cs="Arial"/>
        </w:rPr>
      </w:pPr>
    </w:p>
    <w:p w:rsidR="00062B07" w:rsidRDefault="00062B07" w:rsidP="00047D2B">
      <w:pPr>
        <w:rPr>
          <w:rFonts w:ascii="Arial" w:hAnsi="Arial" w:cs="Arial"/>
        </w:rPr>
      </w:pPr>
    </w:p>
    <w:p w:rsidR="00062B07" w:rsidRDefault="00062B07" w:rsidP="00047D2B">
      <w:pPr>
        <w:rPr>
          <w:rFonts w:ascii="Arial" w:hAnsi="Arial" w:cs="Arial"/>
        </w:rPr>
      </w:pPr>
    </w:p>
    <w:p w:rsidR="00062B07" w:rsidRDefault="00062B07" w:rsidP="00047D2B">
      <w:pPr>
        <w:rPr>
          <w:rFonts w:ascii="Arial" w:hAnsi="Arial" w:cs="Arial"/>
        </w:rPr>
      </w:pPr>
    </w:p>
    <w:p w:rsidR="00062B07" w:rsidRPr="00047D2B" w:rsidRDefault="00062B07" w:rsidP="00047D2B">
      <w:pPr>
        <w:rPr>
          <w:rFonts w:ascii="Arial" w:hAnsi="Arial" w:cs="Arial"/>
        </w:rPr>
      </w:pPr>
    </w:p>
    <w:p w:rsidR="00047D2B" w:rsidRPr="00062B07" w:rsidRDefault="00047D2B" w:rsidP="00047D2B">
      <w:pPr>
        <w:rPr>
          <w:rFonts w:ascii="Arial" w:hAnsi="Arial" w:cs="Arial"/>
          <w:b/>
        </w:rPr>
      </w:pPr>
      <w:r w:rsidRPr="00062B07">
        <w:rPr>
          <w:rFonts w:ascii="Arial" w:hAnsi="Arial" w:cs="Arial"/>
          <w:b/>
        </w:rPr>
        <w:t>Target Audiences:</w:t>
      </w:r>
    </w:p>
    <w:p w:rsidR="00047D2B" w:rsidRPr="00062B07" w:rsidRDefault="00047D2B" w:rsidP="00047D2B">
      <w:pPr>
        <w:rPr>
          <w:rFonts w:ascii="Arial" w:hAnsi="Arial" w:cs="Arial"/>
          <w:b/>
        </w:rPr>
      </w:pPr>
      <w:r w:rsidRPr="00062B07">
        <w:rPr>
          <w:rFonts w:ascii="Arial" w:hAnsi="Arial" w:cs="Arial"/>
          <w:b/>
        </w:rPr>
        <w:t>Who Messenger How When Frequency</w:t>
      </w:r>
    </w:p>
    <w:tbl>
      <w:tblPr>
        <w:tblW w:w="109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2160"/>
        <w:gridCol w:w="1890"/>
        <w:gridCol w:w="4679"/>
      </w:tblGrid>
      <w:tr w:rsidR="00062B07" w:rsidRPr="00062B07" w:rsidTr="00062B07">
        <w:trPr>
          <w:trHeight w:val="434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2B07" w:rsidRPr="00062B07" w:rsidRDefault="00062B07" w:rsidP="00463BAC">
            <w:pPr>
              <w:rPr>
                <w:rFonts w:ascii="Arial" w:hAnsi="Arial" w:cs="Arial"/>
                <w:b/>
              </w:rPr>
            </w:pPr>
            <w:r w:rsidRPr="00062B07">
              <w:rPr>
                <w:rFonts w:ascii="Arial" w:hAnsi="Arial" w:cs="Arial"/>
                <w:b/>
              </w:rPr>
              <w:t>Target Audience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2B07" w:rsidRPr="00062B07" w:rsidRDefault="00062B07" w:rsidP="00463BAC">
            <w:pPr>
              <w:rPr>
                <w:rFonts w:ascii="Arial" w:hAnsi="Arial" w:cs="Arial"/>
                <w:b/>
              </w:rPr>
            </w:pPr>
            <w:r w:rsidRPr="00062B07">
              <w:rPr>
                <w:rFonts w:ascii="Arial" w:hAnsi="Arial" w:cs="Arial"/>
                <w:b/>
              </w:rPr>
              <w:t>Messenger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62B07" w:rsidRPr="00062B07" w:rsidRDefault="00062B07" w:rsidP="00463BAC">
            <w:pPr>
              <w:rPr>
                <w:rFonts w:ascii="Arial" w:hAnsi="Arial" w:cs="Arial"/>
                <w:b/>
              </w:rPr>
            </w:pPr>
            <w:r w:rsidRPr="00062B07">
              <w:rPr>
                <w:rFonts w:ascii="Arial" w:hAnsi="Arial" w:cs="Arial"/>
                <w:b/>
              </w:rPr>
              <w:t>When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62B07" w:rsidRPr="00062B07" w:rsidRDefault="00062B07" w:rsidP="00463BAC">
            <w:pPr>
              <w:rPr>
                <w:rFonts w:ascii="Arial" w:hAnsi="Arial" w:cs="Arial"/>
                <w:b/>
              </w:rPr>
            </w:pPr>
            <w:r w:rsidRPr="00062B07">
              <w:rPr>
                <w:rFonts w:ascii="Arial" w:hAnsi="Arial" w:cs="Arial"/>
                <w:b/>
              </w:rPr>
              <w:t>How</w:t>
            </w:r>
          </w:p>
        </w:tc>
      </w:tr>
      <w:tr w:rsidR="00062B07" w:rsidRPr="00966FD4" w:rsidTr="00062B07">
        <w:trPr>
          <w:trHeight w:val="229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B07" w:rsidRPr="00966FD4" w:rsidRDefault="00062B07" w:rsidP="00463BA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B07" w:rsidRPr="00966FD4" w:rsidRDefault="00062B07" w:rsidP="00463BAC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07" w:rsidRPr="00966FD4" w:rsidRDefault="00062B07" w:rsidP="00463BAC">
            <w:pPr>
              <w:rPr>
                <w:rFonts w:ascii="Arial" w:hAnsi="Arial" w:cs="Arial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07" w:rsidRPr="00966FD4" w:rsidRDefault="00062B07" w:rsidP="00463BAC">
            <w:pPr>
              <w:rPr>
                <w:rFonts w:ascii="Arial" w:hAnsi="Arial" w:cs="Arial"/>
              </w:rPr>
            </w:pPr>
          </w:p>
        </w:tc>
      </w:tr>
      <w:tr w:rsidR="00062B07" w:rsidRPr="00966FD4" w:rsidTr="00062B07">
        <w:trPr>
          <w:trHeight w:val="220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2B07" w:rsidRPr="00966FD4" w:rsidRDefault="00062B07" w:rsidP="00463BA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2B07" w:rsidRPr="00966FD4" w:rsidRDefault="00062B07" w:rsidP="00463BAC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07" w:rsidRPr="00966FD4" w:rsidRDefault="00062B07" w:rsidP="00463BAC">
            <w:pPr>
              <w:rPr>
                <w:rFonts w:ascii="Arial" w:hAnsi="Arial" w:cs="Arial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07" w:rsidRPr="00966FD4" w:rsidRDefault="00062B07" w:rsidP="00463BAC">
            <w:pPr>
              <w:rPr>
                <w:rFonts w:ascii="Arial" w:hAnsi="Arial" w:cs="Arial"/>
              </w:rPr>
            </w:pPr>
          </w:p>
        </w:tc>
      </w:tr>
      <w:tr w:rsidR="00062B07" w:rsidRPr="00966FD4" w:rsidTr="00062B07">
        <w:trPr>
          <w:trHeight w:val="2391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2B07" w:rsidRPr="00966FD4" w:rsidRDefault="00062B07" w:rsidP="00463BA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2B07" w:rsidRPr="00966FD4" w:rsidRDefault="00062B07" w:rsidP="00463BAC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07" w:rsidRPr="00966FD4" w:rsidRDefault="00062B07" w:rsidP="00463BAC">
            <w:pPr>
              <w:rPr>
                <w:rFonts w:ascii="Arial" w:hAnsi="Arial" w:cs="Arial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07" w:rsidRPr="00966FD4" w:rsidRDefault="00062B07" w:rsidP="00463BAC">
            <w:pPr>
              <w:rPr>
                <w:rFonts w:ascii="Arial" w:hAnsi="Arial" w:cs="Arial"/>
              </w:rPr>
            </w:pPr>
          </w:p>
        </w:tc>
      </w:tr>
    </w:tbl>
    <w:p w:rsidR="00342CA4" w:rsidRPr="00026ACA" w:rsidRDefault="00342CA4">
      <w:pPr>
        <w:rPr>
          <w:rFonts w:ascii="Arial" w:hAnsi="Arial" w:cs="Arial"/>
        </w:rPr>
      </w:pPr>
    </w:p>
    <w:sectPr w:rsidR="00342CA4" w:rsidRPr="00026ACA" w:rsidSect="00026A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wMjA1NzI0MbQwNLdU0lEKTi0uzszPAykwrAUAoQsmySwAAAA="/>
  </w:docVars>
  <w:rsids>
    <w:rsidRoot w:val="00026ACA"/>
    <w:rsid w:val="00026ACA"/>
    <w:rsid w:val="00047D2B"/>
    <w:rsid w:val="00062B07"/>
    <w:rsid w:val="00342CA4"/>
    <w:rsid w:val="005F596E"/>
    <w:rsid w:val="006C1551"/>
    <w:rsid w:val="0096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CE0EE-B42C-4EAE-99F2-2D47B5B1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DeSarno</dc:creator>
  <cp:keywords/>
  <dc:description/>
  <cp:lastModifiedBy>Nick DeSarno</cp:lastModifiedBy>
  <cp:revision>1</cp:revision>
  <dcterms:created xsi:type="dcterms:W3CDTF">2017-12-06T07:56:00Z</dcterms:created>
  <dcterms:modified xsi:type="dcterms:W3CDTF">2017-12-06T09:03:00Z</dcterms:modified>
</cp:coreProperties>
</file>